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b/>
          <w:bCs/>
          <w:color w:val="000000"/>
          <w:sz w:val="24"/>
          <w:szCs w:val="24"/>
          <w:lang w:val="ms-MY"/>
        </w:rPr>
        <w:t>Tajuk:</w:t>
      </w:r>
    </w:p>
    <w:p w:rsidR="00C420EB" w:rsidRPr="00DB5941" w:rsidRDefault="00C420EB"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b/>
          <w:bCs/>
          <w:color w:val="000000"/>
          <w:sz w:val="24"/>
          <w:szCs w:val="24"/>
          <w:lang w:val="ms-MY"/>
        </w:rPr>
        <w:t>Kemahiran pengintegrasian teknologi maklumat dan komunikasi oleh guru-guru di bilik darjah memberi kesan positif kepada pengajaran dan pembelajran. Perisian yang sering digunakan adalah seperti pemprosesan perkataan, hamparan elektronik, persembahan elektronik dan pangkalan data. Berdasarkan contoh-conoth perisian yang sesuaia, jelaskan bagaimanakah pengintegrasian perisian-perisian tersebut membantu guru dalam pengajaran dan pembelajaran.</w:t>
      </w:r>
    </w:p>
    <w:p w:rsidR="00C420EB" w:rsidRPr="00DB5941" w:rsidRDefault="00C420EB"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           Pemprosesan perkataan merupakan perisian komputer yang digunakan untuk mengarang, meformat, menyunting, dan mencetak dokumen. Pemprosesan perkataan merupakan perisian penggunaan terawal yang digunakan untuk meningkatkan lagi produktiviti pejabat dan komputer peribadi.</w:t>
      </w:r>
    </w:p>
    <w:p w:rsidR="00C420EB" w:rsidRPr="00DB5941" w:rsidRDefault="00C420EB"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            Sesuatu pemprosesan perkataan juga ada dalam bentuk unit komputer bersendirian yang serupa kepada mesin taip, cuma lazimnya termasuk kecanggihan teknologi seperti skrin, pilihan pemformatan dan pencetakan canggih, serta kebolehan menyimpan dokumen dalam kad memori atau disket. Pemprosesan perkataan kebanyakannya membolehkan penggunanya memilih antara penaipan biasa dan penukaran mod-mod pemprosesan perkataan. Pemprosesan perkataan sedemikian ini tidak harus dikelirukan dengan mesin taip elektrik.</w:t>
      </w:r>
    </w:p>
    <w:p w:rsidR="00C420EB" w:rsidRPr="00DB5941" w:rsidRDefault="00C420EB"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            Pemprosesan perkataan merupakan keturunan dari alatan pemformatan teks (text formatting) awal (kadang-kadang dipanggil alatan justifikasi teks (text justification) sempena satu-satu kebolehan sebenarnya). Pemprosesan perkataan adalah salah satu daripada aplikasi-aplikasai terawal bagi komputer peribadi dalam produktiviti pejabat.</w:t>
      </w:r>
    </w:p>
    <w:p w:rsidR="00C420EB" w:rsidRPr="00DB5941" w:rsidRDefault="00C420EB"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            Walaupun pemprosesan perkataan awal menggunakan tokokan berasakan tag (tag-based markup) bagi pemformatan dokumen, kebanyakan pemprosesan perkataan terkini mempunyai kelebihan antara muka unit grafik (graphical user interface atau GUI). Kebanyakannya adalah sistem-sistem berkuasa yang terdiri daripada satu atau lebih program yang boleh menghasilkan mana-mana kombinasi sebarangan imej, grafik dan teks, yang mana teks dikendali dengan kebolehan type-setting.</w:t>
      </w:r>
    </w:p>
    <w:p w:rsidR="00C420EB" w:rsidRPr="00DB5941" w:rsidRDefault="00C420EB"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lang w:val="ms-MY"/>
        </w:rPr>
      </w:pPr>
      <w:r w:rsidRPr="00DB5941">
        <w:rPr>
          <w:rFonts w:eastAsia="Times New Roman" w:cs="Arial"/>
          <w:color w:val="000000"/>
          <w:sz w:val="24"/>
          <w:szCs w:val="24"/>
          <w:lang w:val="ms-MY"/>
        </w:rPr>
        <w:t>            Microsoft Word merupakan sistem pemprosesan perkataan komputer yang paling laris digunakan; Microsoft menganggarkan bahawa lebih 500 juta orang menggunakan set Office. Selain itu, terdapat juga perisian penggunaan pemprosesan perkataan komersial yang lain, seperti WordPerfect. Perisian penggunaan sumber terbuka seperti Open Office Writer dan KWord turut makin popular.</w:t>
      </w:r>
    </w:p>
    <w:p w:rsidR="00DB5941" w:rsidRPr="00DB5941" w:rsidRDefault="00DB5941" w:rsidP="00DB5941">
      <w:pPr>
        <w:shd w:val="clear" w:color="auto" w:fill="FFFDE9"/>
        <w:spacing w:after="0" w:line="276" w:lineRule="auto"/>
        <w:rPr>
          <w:rFonts w:eastAsia="Times New Roman" w:cs="Arial"/>
          <w:color w:val="000000"/>
          <w:sz w:val="24"/>
          <w:szCs w:val="24"/>
          <w:lang w:val="ms-MY"/>
        </w:rPr>
      </w:pPr>
    </w:p>
    <w:p w:rsidR="00DB5941" w:rsidRPr="00DB5941" w:rsidRDefault="00DB5941" w:rsidP="00DB5941">
      <w:pPr>
        <w:shd w:val="clear" w:color="auto" w:fill="FFFDE9"/>
        <w:spacing w:after="0" w:line="276" w:lineRule="auto"/>
        <w:ind w:firstLine="720"/>
        <w:rPr>
          <w:rFonts w:eastAsia="Times New Roman" w:cs="Arial"/>
          <w:color w:val="000000"/>
          <w:sz w:val="24"/>
          <w:szCs w:val="24"/>
        </w:rPr>
      </w:pPr>
      <w:r w:rsidRPr="00DB5941">
        <w:rPr>
          <w:rFonts w:eastAsia="Times New Roman" w:cs="Arial"/>
          <w:color w:val="000000"/>
          <w:sz w:val="24"/>
          <w:szCs w:val="24"/>
          <w:lang w:val="ms-MY"/>
        </w:rPr>
        <w:lastRenderedPageBreak/>
        <w:t>Komponen penting dalam persekitaran pembelajaran multimedia adalah pengurusan berkesan. Guru perlu merancang jadual kitaran berkesan yang mengambilkira apa yang pelajar akan lakukan sebelum ke komputer, pada terminal komputer, serta selepas menamatkan tugasan di komputer. Berikut merupakan satu contoh aktiviti yang boleh dijalankan dengan mengintegrasikan fungsi hamparan elektronik dalam pengajaran.</w:t>
      </w:r>
    </w:p>
    <w:p w:rsidR="00DB5941" w:rsidRPr="00DB5941" w:rsidRDefault="00DB5941" w:rsidP="00DB5941">
      <w:pPr>
        <w:shd w:val="clear" w:color="auto" w:fill="FFFDE9"/>
        <w:spacing w:after="0" w:line="276" w:lineRule="auto"/>
        <w:rPr>
          <w:rFonts w:eastAsia="Times New Roman" w:cs="Arial"/>
          <w:color w:val="000000"/>
          <w:sz w:val="24"/>
          <w:szCs w:val="24"/>
        </w:rPr>
      </w:pPr>
    </w:p>
    <w:p w:rsidR="00DB5941" w:rsidRPr="00DB5941" w:rsidRDefault="00DB5941"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Contoh aktiviti bersama dengan penjelasan:</w:t>
      </w:r>
    </w:p>
    <w:p w:rsidR="00DB5941" w:rsidRPr="00DB5941" w:rsidRDefault="00DB5941" w:rsidP="00DB5941">
      <w:pPr>
        <w:shd w:val="clear" w:color="auto" w:fill="FFFDE9"/>
        <w:spacing w:after="0" w:line="276" w:lineRule="auto"/>
        <w:ind w:firstLine="720"/>
        <w:rPr>
          <w:rFonts w:eastAsia="Times New Roman" w:cs="Arial"/>
          <w:color w:val="000000"/>
          <w:sz w:val="24"/>
          <w:szCs w:val="24"/>
        </w:rPr>
      </w:pPr>
    </w:p>
    <w:p w:rsidR="00DB5941" w:rsidRPr="00DB5941" w:rsidRDefault="00DB5941" w:rsidP="00DB5941">
      <w:pPr>
        <w:shd w:val="clear" w:color="auto" w:fill="FFFDE9"/>
        <w:spacing w:after="0" w:line="276" w:lineRule="auto"/>
        <w:ind w:firstLine="720"/>
        <w:rPr>
          <w:rFonts w:eastAsia="Times New Roman" w:cs="Arial"/>
          <w:color w:val="000000"/>
          <w:sz w:val="24"/>
          <w:szCs w:val="24"/>
        </w:rPr>
      </w:pPr>
      <w:r w:rsidRPr="00DB5941">
        <w:rPr>
          <w:rFonts w:eastAsia="Times New Roman" w:cs="Arial"/>
          <w:color w:val="000000"/>
          <w:sz w:val="24"/>
          <w:szCs w:val="24"/>
          <w:lang w:val="ms-MY"/>
        </w:rPr>
        <w:t>Untuk suatu mata pelajaran tentang durian, sebelum menggunakan komputer, pelajar diminta menjanakan beberapa soalan dan hipotesis mengenai durian itu. Pelajar perlu mengutip data seperti berat, ukurlilit, ketinggian durian tersebut. Setiap kumpulan menganalisis data diperolehi untuk membuat kesimpulan dan tekaan tentang durian lain, seperti apakah berat sesuatu duarian berdasarkan panjang atau ukur lilit. Sepanjang pelajaran, pelajar mungkin dapat melihat video atau menerokai buku atau sumber lain.</w:t>
      </w:r>
    </w:p>
    <w:p w:rsidR="00DB5941" w:rsidRPr="00DB5941" w:rsidRDefault="00DB5941" w:rsidP="00DB5941">
      <w:pPr>
        <w:shd w:val="clear" w:color="auto" w:fill="FFFDE9"/>
        <w:spacing w:after="0" w:line="276" w:lineRule="auto"/>
        <w:ind w:firstLine="720"/>
        <w:rPr>
          <w:rFonts w:eastAsia="Times New Roman" w:cs="Arial"/>
          <w:color w:val="000000"/>
          <w:sz w:val="24"/>
          <w:szCs w:val="24"/>
        </w:rPr>
      </w:pPr>
    </w:p>
    <w:p w:rsidR="00DB5941" w:rsidRPr="00DB5941" w:rsidRDefault="00DB5941" w:rsidP="00DB5941">
      <w:pPr>
        <w:shd w:val="clear" w:color="auto" w:fill="FFFDE9"/>
        <w:spacing w:after="0" w:line="276" w:lineRule="auto"/>
        <w:ind w:firstLine="720"/>
        <w:rPr>
          <w:rFonts w:eastAsia="Times New Roman" w:cs="Arial"/>
          <w:color w:val="000000"/>
          <w:sz w:val="24"/>
          <w:szCs w:val="24"/>
        </w:rPr>
      </w:pPr>
      <w:r w:rsidRPr="00DB5941">
        <w:rPr>
          <w:rFonts w:eastAsia="Times New Roman" w:cs="Arial"/>
          <w:color w:val="000000"/>
          <w:sz w:val="24"/>
          <w:szCs w:val="24"/>
          <w:lang w:val="ms-MY"/>
        </w:rPr>
        <w:t>Pelajaran dikaitkan dengan matematik, sains atau geografi. Projek pelajar pada komputer mungkin melibatkan</w:t>
      </w:r>
    </w:p>
    <w:p w:rsidR="00DB5941" w:rsidRPr="00DB5941" w:rsidRDefault="00DB5941"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a. menentukan sumber maklumat di Internet</w:t>
      </w:r>
    </w:p>
    <w:p w:rsidR="00DB5941" w:rsidRPr="00DB5941" w:rsidRDefault="00DB5941"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b. download data dalam pengkalan data atau hamparan elektronik</w:t>
      </w:r>
    </w:p>
    <w:p w:rsidR="00DB5941" w:rsidRPr="00DB5941" w:rsidRDefault="00DB5941"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c. menjana jadual atau carta</w:t>
      </w:r>
    </w:p>
    <w:p w:rsidR="00DB5941" w:rsidRPr="00DB5941" w:rsidRDefault="00DB5941"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d. menulis laporan           </w:t>
      </w:r>
    </w:p>
    <w:p w:rsidR="00DB5941" w:rsidRPr="00DB5941" w:rsidRDefault="00DB5941"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e. menyediakan persembahan</w:t>
      </w:r>
    </w:p>
    <w:p w:rsidR="00DB5941" w:rsidRPr="00DB5941" w:rsidRDefault="00DB5941" w:rsidP="00DB5941">
      <w:pPr>
        <w:shd w:val="clear" w:color="auto" w:fill="FFFDE9"/>
        <w:spacing w:after="0" w:line="276" w:lineRule="auto"/>
        <w:ind w:firstLine="720"/>
        <w:rPr>
          <w:rFonts w:eastAsia="Times New Roman" w:cs="Arial"/>
          <w:color w:val="000000"/>
          <w:sz w:val="24"/>
          <w:szCs w:val="24"/>
        </w:rPr>
      </w:pPr>
    </w:p>
    <w:p w:rsidR="00DB5941" w:rsidRPr="00DB5941" w:rsidRDefault="00DB5941" w:rsidP="00DB5941">
      <w:pPr>
        <w:shd w:val="clear" w:color="auto" w:fill="FFFDE9"/>
        <w:spacing w:after="0" w:line="276" w:lineRule="auto"/>
        <w:ind w:firstLine="720"/>
        <w:rPr>
          <w:rFonts w:eastAsia="Times New Roman" w:cs="Arial"/>
          <w:color w:val="000000"/>
          <w:sz w:val="24"/>
          <w:szCs w:val="24"/>
        </w:rPr>
      </w:pPr>
      <w:r w:rsidRPr="00DB5941">
        <w:rPr>
          <w:rFonts w:eastAsia="Times New Roman" w:cs="Arial"/>
          <w:color w:val="000000"/>
          <w:sz w:val="24"/>
          <w:szCs w:val="24"/>
          <w:lang w:val="ms-MY"/>
        </w:rPr>
        <w:t>Proses menyediakan jadual kitaran adalah kompleks dalam persekitaran pembelajaran multimedia. Aspek kritikal guru sebagai pengurus adalah keupayaan guru menyelesaikan masalah teknikal yang timbul dalam proses pembelajaran. Guru perlu menguji perisian dan perkakasan sebelum pelajaran bermula dan menjangka masalah yang mungkin dihadapi oleh pelajar. Guru juga perlu selesa dengan aplikasi yang akan digunakan oleh pelajar.</w:t>
      </w:r>
    </w:p>
    <w:p w:rsidR="00DB5941" w:rsidRPr="00DB5941" w:rsidRDefault="00DB5941" w:rsidP="00DB5941">
      <w:pPr>
        <w:shd w:val="clear" w:color="auto" w:fill="FFFDE9"/>
        <w:spacing w:after="0" w:line="276" w:lineRule="auto"/>
        <w:rPr>
          <w:rFonts w:eastAsia="Times New Roman" w:cs="Arial"/>
          <w:color w:val="000000"/>
          <w:sz w:val="24"/>
          <w:szCs w:val="24"/>
        </w:rPr>
      </w:pPr>
    </w:p>
    <w:p w:rsidR="00DB5941" w:rsidRPr="00DB5941" w:rsidRDefault="00DB5941" w:rsidP="00DB5941">
      <w:pPr>
        <w:shd w:val="clear" w:color="auto" w:fill="FFFDE9"/>
        <w:spacing w:after="0" w:line="276" w:lineRule="auto"/>
        <w:ind w:firstLine="720"/>
        <w:rPr>
          <w:rFonts w:eastAsia="Times New Roman" w:cs="Arial"/>
          <w:color w:val="000000"/>
          <w:sz w:val="24"/>
          <w:szCs w:val="24"/>
        </w:rPr>
      </w:pPr>
      <w:r w:rsidRPr="00DB5941">
        <w:rPr>
          <w:rFonts w:eastAsia="Times New Roman" w:cs="Arial"/>
          <w:color w:val="000000"/>
          <w:sz w:val="24"/>
          <w:szCs w:val="24"/>
          <w:lang w:val="ms-MY"/>
        </w:rPr>
        <w:t>Pelajar digalakkan untuk membentuk kemahiran berfikir secara kritikal dalam konteks menyelesai masalah bermakna. Penyoalan, perancangan, perekaan, penganalisaan dan tekaan adalah sebahagian usaha kumpulan yang dipupuk dalam persekitaran pembelajaran multimedia.</w:t>
      </w:r>
    </w:p>
    <w:p w:rsidR="00DB5941" w:rsidRPr="00DB5941" w:rsidRDefault="00DB5941" w:rsidP="00DB5941">
      <w:pPr>
        <w:shd w:val="clear" w:color="auto" w:fill="FFFDE9"/>
        <w:spacing w:after="0" w:line="276" w:lineRule="auto"/>
        <w:ind w:firstLine="720"/>
        <w:rPr>
          <w:rFonts w:eastAsia="Times New Roman" w:cs="Arial"/>
          <w:color w:val="000000"/>
          <w:sz w:val="24"/>
          <w:szCs w:val="24"/>
        </w:rPr>
      </w:pPr>
    </w:p>
    <w:p w:rsidR="00DB5941" w:rsidRPr="00DB5941" w:rsidRDefault="00DB5941" w:rsidP="00DB5941">
      <w:pPr>
        <w:shd w:val="clear" w:color="auto" w:fill="FFFDE9"/>
        <w:spacing w:after="0" w:line="276" w:lineRule="auto"/>
        <w:ind w:firstLine="720"/>
        <w:rPr>
          <w:rFonts w:eastAsia="Times New Roman" w:cs="Arial"/>
          <w:color w:val="000000"/>
          <w:sz w:val="24"/>
          <w:szCs w:val="24"/>
        </w:rPr>
      </w:pPr>
      <w:r w:rsidRPr="00DB5941">
        <w:rPr>
          <w:rFonts w:eastAsia="Times New Roman" w:cs="Arial"/>
          <w:color w:val="000000"/>
          <w:sz w:val="24"/>
          <w:szCs w:val="24"/>
          <w:lang w:val="ms-MY"/>
        </w:rPr>
        <w:t xml:space="preserve">Pelajar juga perlu selesa dengan penggunaan pelbagai sumber maklumat termasuk penggunaan komputer dan memilih sumber yang paling sesuai. Contohnya, mereka mungkin perlu mencari, menilai dan mengambil maklumat daripada internet, menggunakan hamparan elektronik bagi manipulasi data dan melihat keputusan dalam pelbagai format dan carta dan penyediaan persembahan. Aktiviti lain mungkin lebih sesuai dicapai dengan membina model, membuat eksperimen atau membuat temuduga. Perkara yang perlu ditegaskan ialah pelajar </w:t>
      </w:r>
      <w:r w:rsidRPr="00DB5941">
        <w:rPr>
          <w:rFonts w:eastAsia="Times New Roman" w:cs="Arial"/>
          <w:color w:val="000000"/>
          <w:sz w:val="24"/>
          <w:szCs w:val="24"/>
          <w:lang w:val="ms-MY"/>
        </w:rPr>
        <w:lastRenderedPageBreak/>
        <w:t>mempelajari penggunaan komputer bukan sebagai sumber pembelajaran tunggal tetapi satu daripada pelbagai sumber.</w:t>
      </w:r>
    </w:p>
    <w:p w:rsidR="00DB5941" w:rsidRPr="00DB5941" w:rsidRDefault="00DB5941" w:rsidP="00DB5941">
      <w:pPr>
        <w:shd w:val="clear" w:color="auto" w:fill="FFFDE9"/>
        <w:spacing w:after="0" w:line="276" w:lineRule="auto"/>
        <w:ind w:firstLine="720"/>
        <w:rPr>
          <w:rFonts w:eastAsia="Times New Roman" w:cs="Arial"/>
          <w:color w:val="000000"/>
          <w:sz w:val="24"/>
          <w:szCs w:val="24"/>
        </w:rPr>
      </w:pPr>
    </w:p>
    <w:p w:rsidR="00DB5941" w:rsidRPr="00DB5941" w:rsidRDefault="00DB5941"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rPr>
      </w:pPr>
      <w:bookmarkStart w:id="0" w:name="more"/>
      <w:bookmarkEnd w:id="0"/>
    </w:p>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b/>
          <w:bCs/>
          <w:color w:val="000000"/>
          <w:sz w:val="24"/>
          <w:szCs w:val="24"/>
          <w:lang w:val="ms-MY"/>
        </w:rPr>
        <w:t>Impak pemerosesan perkataan  dalam pendidikan </w:t>
      </w:r>
    </w:p>
    <w:p w:rsidR="00C420EB" w:rsidRPr="00DB5941" w:rsidRDefault="00C420EB"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            Teks adalah sejenis data yang paling mudah dan memerlukan storan yang sedikit jumlah ruang ingatan sahaja. Teks boleh digunakan dalam pelbagai sub bidang untuk memberi penjelasan kepada sesuatu perka</w:t>
      </w:r>
      <w:bookmarkStart w:id="1" w:name="_GoBack"/>
      <w:bookmarkEnd w:id="1"/>
      <w:r w:rsidRPr="00DB5941">
        <w:rPr>
          <w:rFonts w:eastAsia="Times New Roman" w:cs="Arial"/>
          <w:color w:val="000000"/>
          <w:sz w:val="24"/>
          <w:szCs w:val="24"/>
          <w:lang w:val="ms-MY"/>
        </w:rPr>
        <w:t>ra dalam bentuk bacaan.Keberkesannanya ialah untuk memperkukuhkan media-media lain. Ia akan berkesan jika penggunanya pakar dan berpengetahuan tinggi berhubung dengan maklumat yang ingin diperolehi kerana mereka berupaya memproses maklumat lebih pantas dan berstrategi melalui media ini berbanding dengan audio mahupun video.Menurut Rockley, 1994; walaupun manusia mungkin mendapati media-media lain lebih berkesan untuk memahami sesuatu proses, ianya mungkin sukar untuk memperolehi langkah-langkah khusus untuk sesuatu proses tanpa penggunaan teks.</w:t>
      </w:r>
    </w:p>
    <w:p w:rsidR="00C420EB" w:rsidRPr="00DB5941" w:rsidRDefault="00C420EB"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            Dalam konteks pendidikan, teks dalam multimedia digunakan sebagai asas penyaluran sesuatu maklumat untuk capaian pelajar melalui bantuan komputer. Penyaluran teks dalam multimedia dapat membantu proses pengajaran dan pembelajaran menjadi lebih sempurna. Ini membolehkan sesuatu maklumat atau informasi disampaikan dan disebarkan kepada pelajar dengan mudah dan berkesan. Atas dasar tersebut, teks merupakan salah satu media utama yang diperlukan dalam proses pengajaran dan pembelajaran bagi tujuan penyampaian sesuatu isi kandungan mata pelajaran melalui multimedia (Vivi Lach 2006). Dengan teknologi ini, teks pelbagai bentuk, format dan susun atur boleh dipindahkan ke mana</w:t>
      </w:r>
      <w:r w:rsidRPr="00DB5941">
        <w:rPr>
          <w:rFonts w:ascii="Cambria Math" w:eastAsia="Times New Roman" w:hAnsi="Cambria Math" w:cs="Cambria Math"/>
          <w:color w:val="000000"/>
          <w:sz w:val="24"/>
          <w:szCs w:val="24"/>
          <w:lang w:val="ms-MY"/>
        </w:rPr>
        <w:t>‐</w:t>
      </w:r>
      <w:r w:rsidRPr="00DB5941">
        <w:rPr>
          <w:rFonts w:eastAsia="Times New Roman" w:cs="Arial"/>
          <w:color w:val="000000"/>
          <w:sz w:val="24"/>
          <w:szCs w:val="24"/>
          <w:lang w:val="ms-MY"/>
        </w:rPr>
        <w:t>mana sistem komputer bagi memudahkan pelajar memahami isi kandungan yang dicapai dari Internet.</w:t>
      </w:r>
    </w:p>
    <w:p w:rsidR="00C420EB" w:rsidRPr="00DB5941" w:rsidRDefault="00C420EB" w:rsidP="00DB5941">
      <w:pPr>
        <w:shd w:val="clear" w:color="auto" w:fill="FFFDE9"/>
        <w:spacing w:after="0" w:line="276" w:lineRule="auto"/>
        <w:rPr>
          <w:rFonts w:eastAsia="Times New Roman" w:cs="Arial"/>
          <w:color w:val="000000"/>
          <w:sz w:val="24"/>
          <w:szCs w:val="24"/>
        </w:rPr>
      </w:pPr>
    </w:p>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b/>
          <w:bCs/>
          <w:color w:val="000000"/>
          <w:sz w:val="24"/>
          <w:szCs w:val="24"/>
          <w:lang w:val="ms-MY"/>
        </w:rPr>
        <w:t>Rujukan:</w:t>
      </w:r>
    </w:p>
    <w:p w:rsidR="00C420EB" w:rsidRPr="00DB5941" w:rsidRDefault="00C420EB" w:rsidP="00DB5941">
      <w:pPr>
        <w:shd w:val="clear" w:color="auto" w:fill="FFFDE9"/>
        <w:spacing w:after="0" w:line="276" w:lineRule="auto"/>
        <w:rPr>
          <w:rFonts w:eastAsia="Times New Roman" w:cs="Arial"/>
          <w:color w:val="000000"/>
          <w:sz w:val="24"/>
          <w:szCs w:val="24"/>
        </w:rPr>
      </w:pPr>
      <w:r w:rsidRPr="00DB5941">
        <w:rPr>
          <w:rFonts w:eastAsia="Times New Roman" w:cs="Arial"/>
          <w:i/>
          <w:iCs/>
          <w:color w:val="000000"/>
          <w:sz w:val="24"/>
          <w:szCs w:val="24"/>
          <w:lang w:val="ms-MY"/>
        </w:rPr>
        <w:t>http://www.tutor.com.my/tutor/dunia.asp?y=2002&amp;dt=0108&amp;pub=DuniaPendidikan.htm</w:t>
      </w:r>
    </w:p>
    <w:p w:rsidR="00DB5941" w:rsidRPr="00DB5941" w:rsidRDefault="00DB5941" w:rsidP="00DB5941">
      <w:pPr>
        <w:shd w:val="clear" w:color="auto" w:fill="FFFDE9"/>
        <w:spacing w:after="0" w:line="276" w:lineRule="auto"/>
        <w:rPr>
          <w:rFonts w:cs="Arial"/>
          <w:sz w:val="24"/>
          <w:szCs w:val="24"/>
        </w:rPr>
      </w:pPr>
    </w:p>
    <w:p w:rsidR="00DB5941" w:rsidRPr="00DB5941" w:rsidRDefault="00DB5941" w:rsidP="00DB5941">
      <w:pPr>
        <w:shd w:val="clear" w:color="auto" w:fill="FFFDE9"/>
        <w:spacing w:after="0" w:line="276" w:lineRule="auto"/>
        <w:rPr>
          <w:rFonts w:eastAsia="Times New Roman" w:cs="Arial"/>
          <w:color w:val="000000"/>
          <w:sz w:val="24"/>
          <w:szCs w:val="24"/>
        </w:rPr>
      </w:pPr>
      <w:r w:rsidRPr="00DB5941">
        <w:rPr>
          <w:rFonts w:eastAsia="Times New Roman" w:cs="Arial"/>
          <w:color w:val="000000"/>
          <w:sz w:val="24"/>
          <w:szCs w:val="24"/>
          <w:lang w:val="ms-MY"/>
        </w:rPr>
        <w:t>http://www.ipbl.edu.my/BM/penyelidikan/1998/98_Hong.pdf</w:t>
      </w:r>
    </w:p>
    <w:p w:rsidR="00DB5941" w:rsidRPr="00DB5941" w:rsidRDefault="00DB5941" w:rsidP="00DB5941">
      <w:pPr>
        <w:shd w:val="clear" w:color="auto" w:fill="FFFDE9"/>
        <w:spacing w:after="0" w:line="276" w:lineRule="auto"/>
        <w:rPr>
          <w:rFonts w:eastAsia="Times New Roman" w:cs="Arial"/>
          <w:color w:val="000000"/>
          <w:sz w:val="24"/>
          <w:szCs w:val="24"/>
        </w:rPr>
      </w:pPr>
    </w:p>
    <w:p w:rsidR="00DB5941" w:rsidRPr="00DB5941" w:rsidRDefault="00DB5941" w:rsidP="00DB5941">
      <w:pPr>
        <w:spacing w:line="276" w:lineRule="auto"/>
        <w:rPr>
          <w:rFonts w:cs="Arial"/>
          <w:sz w:val="24"/>
          <w:szCs w:val="24"/>
        </w:rPr>
      </w:pPr>
    </w:p>
    <w:sectPr w:rsidR="00DB5941" w:rsidRPr="00DB5941" w:rsidSect="006030DB">
      <w:pgSz w:w="11907"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EB"/>
    <w:rsid w:val="00051B99"/>
    <w:rsid w:val="0005305D"/>
    <w:rsid w:val="006030DB"/>
    <w:rsid w:val="006B6EBF"/>
    <w:rsid w:val="006F28B0"/>
    <w:rsid w:val="008E7715"/>
    <w:rsid w:val="009048E7"/>
    <w:rsid w:val="00B00815"/>
    <w:rsid w:val="00C420EB"/>
    <w:rsid w:val="00DB5941"/>
    <w:rsid w:val="00DE6A9C"/>
    <w:rsid w:val="00DF6342"/>
    <w:rsid w:val="00F4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C42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C4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7113">
      <w:bodyDiv w:val="1"/>
      <w:marLeft w:val="0"/>
      <w:marRight w:val="0"/>
      <w:marTop w:val="0"/>
      <w:marBottom w:val="0"/>
      <w:divBdr>
        <w:top w:val="none" w:sz="0" w:space="0" w:color="auto"/>
        <w:left w:val="none" w:sz="0" w:space="0" w:color="auto"/>
        <w:bottom w:val="none" w:sz="0" w:space="0" w:color="auto"/>
        <w:right w:val="none" w:sz="0" w:space="0" w:color="auto"/>
      </w:divBdr>
    </w:div>
    <w:div w:id="1809281945">
      <w:bodyDiv w:val="1"/>
      <w:marLeft w:val="0"/>
      <w:marRight w:val="0"/>
      <w:marTop w:val="0"/>
      <w:marBottom w:val="0"/>
      <w:divBdr>
        <w:top w:val="none" w:sz="0" w:space="0" w:color="auto"/>
        <w:left w:val="none" w:sz="0" w:space="0" w:color="auto"/>
        <w:bottom w:val="none" w:sz="0" w:space="0" w:color="auto"/>
        <w:right w:val="none" w:sz="0" w:space="0" w:color="auto"/>
      </w:divBdr>
      <w:divsChild>
        <w:div w:id="947808416">
          <w:marLeft w:val="993"/>
          <w:marRight w:val="0"/>
          <w:marTop w:val="0"/>
          <w:marBottom w:val="0"/>
          <w:divBdr>
            <w:top w:val="none" w:sz="0" w:space="0" w:color="auto"/>
            <w:left w:val="none" w:sz="0" w:space="0" w:color="auto"/>
            <w:bottom w:val="none" w:sz="0" w:space="0" w:color="auto"/>
            <w:right w:val="none" w:sz="0" w:space="0" w:color="auto"/>
          </w:divBdr>
        </w:div>
        <w:div w:id="1832797280">
          <w:marLeft w:val="993"/>
          <w:marRight w:val="0"/>
          <w:marTop w:val="0"/>
          <w:marBottom w:val="0"/>
          <w:divBdr>
            <w:top w:val="none" w:sz="0" w:space="0" w:color="auto"/>
            <w:left w:val="none" w:sz="0" w:space="0" w:color="auto"/>
            <w:bottom w:val="none" w:sz="0" w:space="0" w:color="auto"/>
            <w:right w:val="none" w:sz="0" w:space="0" w:color="auto"/>
          </w:divBdr>
        </w:div>
        <w:div w:id="888296182">
          <w:marLeft w:val="993"/>
          <w:marRight w:val="0"/>
          <w:marTop w:val="0"/>
          <w:marBottom w:val="0"/>
          <w:divBdr>
            <w:top w:val="none" w:sz="0" w:space="0" w:color="auto"/>
            <w:left w:val="none" w:sz="0" w:space="0" w:color="auto"/>
            <w:bottom w:val="none" w:sz="0" w:space="0" w:color="auto"/>
            <w:right w:val="none" w:sz="0" w:space="0" w:color="auto"/>
          </w:divBdr>
        </w:div>
        <w:div w:id="1081365807">
          <w:marLeft w:val="993"/>
          <w:marRight w:val="0"/>
          <w:marTop w:val="0"/>
          <w:marBottom w:val="0"/>
          <w:divBdr>
            <w:top w:val="none" w:sz="0" w:space="0" w:color="auto"/>
            <w:left w:val="none" w:sz="0" w:space="0" w:color="auto"/>
            <w:bottom w:val="none" w:sz="0" w:space="0" w:color="auto"/>
            <w:right w:val="none" w:sz="0" w:space="0" w:color="auto"/>
          </w:divBdr>
        </w:div>
        <w:div w:id="2079745981">
          <w:marLeft w:val="993"/>
          <w:marRight w:val="0"/>
          <w:marTop w:val="0"/>
          <w:marBottom w:val="0"/>
          <w:divBdr>
            <w:top w:val="none" w:sz="0" w:space="0" w:color="auto"/>
            <w:left w:val="none" w:sz="0" w:space="0" w:color="auto"/>
            <w:bottom w:val="none" w:sz="0" w:space="0" w:color="auto"/>
            <w:right w:val="none" w:sz="0" w:space="0" w:color="auto"/>
          </w:divBdr>
        </w:div>
        <w:div w:id="17222863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2013-10-20T17:42:00Z</dcterms:created>
  <dcterms:modified xsi:type="dcterms:W3CDTF">2013-10-20T17:47:00Z</dcterms:modified>
</cp:coreProperties>
</file>