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Pr="00CF7131" w:rsidRDefault="00CF7131">
      <w:pPr>
        <w:rPr>
          <w:b/>
          <w:u w:val="single"/>
        </w:rPr>
      </w:pPr>
      <w:r w:rsidRPr="00CF7131">
        <w:rPr>
          <w:b/>
          <w:u w:val="single"/>
        </w:rPr>
        <w:t>TEKNIK PENYEDIAAN DAN PENGHASILAN TRANSPARENSI</w:t>
      </w:r>
    </w:p>
    <w:p w:rsidR="00CF7131" w:rsidRDefault="00CF7131">
      <w:pPr>
        <w:rPr>
          <w:b/>
        </w:rPr>
      </w:pPr>
    </w:p>
    <w:p w:rsidR="00CF7131" w:rsidRPr="00CF7131" w:rsidRDefault="00CF7131" w:rsidP="00CF7131">
      <w:r w:rsidRPr="00CF7131">
        <w:rPr>
          <w:b/>
          <w:bCs/>
          <w:lang w:val="fi-FI"/>
        </w:rPr>
        <w:t>Teknik penghasilan transparensi</w:t>
      </w:r>
    </w:p>
    <w:p w:rsidR="00CF7131" w:rsidRPr="00CF7131" w:rsidRDefault="00CF7131" w:rsidP="00CF7131">
      <w:bookmarkStart w:id="0" w:name="_GoBack"/>
      <w:r w:rsidRPr="00CF7131">
        <w:rPr>
          <w:b/>
          <w:bCs/>
          <w:lang w:val="fi-FI"/>
        </w:rPr>
        <w:t>(a)  Tulis terus (write-on)</w:t>
      </w:r>
    </w:p>
    <w:bookmarkEnd w:id="0"/>
    <w:p w:rsidR="00CF7131" w:rsidRPr="00CF7131" w:rsidRDefault="00CF7131" w:rsidP="00CF7131">
      <w:r w:rsidRPr="00CF7131">
        <w:rPr>
          <w:lang w:val="sv-SE"/>
        </w:rPr>
        <w:t>Semua dokumen ditulis atau dilukis sama ada menggunakan tangan atau mesin secara terus di Filem transparensi. </w:t>
      </w:r>
      <w:r w:rsidRPr="00CF7131">
        <w:rPr>
          <w:lang w:val="fi-FI"/>
        </w:rPr>
        <w:t>Ia ditayangkan secara terus kepada penonton.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  <w:lang w:val="fi-FI"/>
        </w:rPr>
        <w:t>(b)  Bertingkap</w:t>
      </w:r>
    </w:p>
    <w:p w:rsidR="00CF7131" w:rsidRPr="00CF7131" w:rsidRDefault="00CF7131" w:rsidP="00CF7131">
      <w:r w:rsidRPr="00CF7131">
        <w:rPr>
          <w:lang w:val="fi-FI"/>
        </w:rPr>
        <w:t>Mempunyai beberapa tingkap yang menutup bahagian-bahagian tertentu pada permukaan transparensi. Semasa digunakan, tingkap-tingkap tersebut akan dibuka satu demi satu seperti tetingkap rumah untuk memaparkan isi atau imej.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  <w:lang w:val="fi-FI"/>
        </w:rPr>
        <w:t>(c)  Berjalur</w:t>
      </w:r>
    </w:p>
    <w:p w:rsidR="00CF7131" w:rsidRPr="00CF7131" w:rsidRDefault="00CF7131" w:rsidP="00CF7131">
      <w:r w:rsidRPr="00CF7131">
        <w:rPr>
          <w:lang w:val="fi-FI"/>
        </w:rPr>
        <w:t>Mempunyai berapa jalur samada secara melintang atau menegak.Ianya dibuka satu hala sahaja tidak seperti teknik tetingkap yang dibuka dua hala. Hanya 3 hingaan 4 jalur dalam satu transparansi.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  <w:lang w:val="fi-FI"/>
        </w:rPr>
        <w:t>(d)  Bertindih</w:t>
      </w:r>
      <w:r w:rsidRPr="00CF7131">
        <w:rPr>
          <w:rFonts w:ascii="MS Gothic" w:eastAsia="MS Gothic" w:hAnsi="MS Gothic" w:cs="MS Gothic" w:hint="eastAsia"/>
          <w:b/>
          <w:bCs/>
        </w:rPr>
        <w:t>（</w:t>
      </w:r>
      <w:r w:rsidRPr="00CF7131">
        <w:rPr>
          <w:b/>
          <w:bCs/>
        </w:rPr>
        <w:t>berlapis</w:t>
      </w:r>
      <w:r w:rsidRPr="00CF7131">
        <w:rPr>
          <w:rFonts w:ascii="MS Gothic" w:eastAsia="MS Gothic" w:hAnsi="MS Gothic" w:cs="MS Gothic" w:hint="eastAsia"/>
          <w:b/>
          <w:bCs/>
        </w:rPr>
        <w:t>）</w:t>
      </w:r>
    </w:p>
    <w:p w:rsidR="00CF7131" w:rsidRPr="00CF7131" w:rsidRDefault="00CF7131" w:rsidP="00CF7131">
      <w:r w:rsidRPr="00CF7131">
        <w:rPr>
          <w:lang w:val="fi-FI"/>
        </w:rPr>
        <w:t>Terdiri dari filem dasar yang diletakkan terus pada satu bingkai tetap dan beberapa filem tambahan yang diletakkan pada bahagian tepi bingkai mengikut urutan jam.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</w:rPr>
        <w:t>(e)  Pusingan</w:t>
      </w:r>
    </w:p>
    <w:p w:rsidR="00CF7131" w:rsidRPr="00CF7131" w:rsidRDefault="00CF7131" w:rsidP="00CF7131">
      <w:r w:rsidRPr="00CF7131">
        <w:t>Ia bertujuan pendedahan berperingkat atau bahagian demi bahagian bagi memperlihatkan apa-apa yang diperlukan sahaja. Ia boleh dibuat secara penutup sisipan secara menegak, mendatar atau pepenjuru atau penutup bulat. Penutup bulat boleh dibuat dengan memasang eyelet atau dipin ditengah-tengah.</w:t>
      </w:r>
    </w:p>
    <w:p w:rsidR="00CF7131" w:rsidRPr="00CF7131" w:rsidRDefault="00CF7131" w:rsidP="00CF7131">
      <w:r w:rsidRPr="00CF7131">
        <w:rPr>
          <w:b/>
          <w:bCs/>
        </w:rPr>
        <w:t>(f)   Animasi/Bergerak</w:t>
      </w:r>
    </w:p>
    <w:p w:rsidR="00CF7131" w:rsidRPr="00CF7131" w:rsidRDefault="00CF7131" w:rsidP="00CF7131">
      <w:r w:rsidRPr="00CF7131">
        <w:t>Ia menggunakan kepingan-kepingan plastik polarizing diletakkan di atas bahagian-bahagian tertentu pada imej yang ada pada bahagian transperansi. Semasa digunakan satu alat polariser diletakkan pada kanta unjur OHP. Imej akan kelihatan bergerak apabila imej di tarik atau digerakkan.</w:t>
      </w:r>
    </w:p>
    <w:p w:rsidR="00CF7131" w:rsidRPr="00CF7131" w:rsidRDefault="00CF7131" w:rsidP="00CF7131"/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</w:rPr>
        <w:t>Jenis-jenis transparensi.</w:t>
      </w:r>
    </w:p>
    <w:p w:rsidR="00CF7131" w:rsidRPr="00CF7131" w:rsidRDefault="00CF7131" w:rsidP="00CF7131">
      <w:r w:rsidRPr="00CF7131">
        <w:rPr>
          <w:b/>
          <w:bCs/>
        </w:rPr>
        <w:t>(a)  Tulis terus (write-on)</w:t>
      </w:r>
    </w:p>
    <w:p w:rsidR="00CF7131" w:rsidRPr="00CF7131" w:rsidRDefault="00CF7131" w:rsidP="00CF7131">
      <w:r w:rsidRPr="00CF7131">
        <w:t>-diperbuat daripada ‘acetate’ dan polyester</w:t>
      </w:r>
    </w:p>
    <w:p w:rsidR="00CF7131" w:rsidRPr="00CF7131" w:rsidRDefault="00CF7131" w:rsidP="00CF7131">
      <w:r w:rsidRPr="00CF7131">
        <w:lastRenderedPageBreak/>
        <w:t>-mempunyai 3 peringkat ketebalan iaitu 0.08mm, 0.1mm dan 0.12mm. Untuk kegunaan am transparensi setebal 0.1mm biasa digunakan.</w:t>
      </w:r>
      <w:r w:rsidRPr="00CF7131">
        <w:br/>
        <w:t>- Transparensi mempunyai dua saiz iaitu 260mm x 260mm dan DIN A4 (210mmx 297mm)</w:t>
      </w:r>
    </w:p>
    <w:p w:rsidR="00CF7131" w:rsidRPr="00CF7131" w:rsidRDefault="00CF7131" w:rsidP="00CF7131">
      <w:r w:rsidRPr="00CF7131">
        <w:t>-menggunakan pena transparensi OHP berasaskan air atau pena berasaskan spirit.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</w:rPr>
        <w:t>(b) Thermal (infra-merah)</w:t>
      </w:r>
    </w:p>
    <w:p w:rsidR="00CF7131" w:rsidRPr="00CF7131" w:rsidRDefault="00CF7131" w:rsidP="00CF7131">
      <w:r w:rsidRPr="00CF7131">
        <w:t>     -diproses dengan mesin “Transperancy Maker”</w:t>
      </w:r>
    </w:p>
    <w:p w:rsidR="00CF7131" w:rsidRPr="00CF7131" w:rsidRDefault="00CF7131" w:rsidP="00CF7131">
      <w:r w:rsidRPr="00CF7131">
        <w:t>  -mempunyai pelbagai latar dan warna seperti Black On Clear( imej hitam latarbelakang</w:t>
      </w:r>
    </w:p>
    <w:p w:rsidR="00CF7131" w:rsidRPr="00CF7131" w:rsidRDefault="00CF7131" w:rsidP="00CF7131">
      <w:r w:rsidRPr="00CF7131">
        <w:t>  jernih), Black On Colour( Imej hitam latarbelakang warna),Colour On Clear (Imej brwarna latarbelakang jernih)</w:t>
      </w:r>
    </w:p>
    <w:p w:rsidR="00CF7131" w:rsidRPr="00CF7131" w:rsidRDefault="00CF7131" w:rsidP="00CF7131">
      <w:r w:rsidRPr="00CF7131">
        <w:t>-Bahan dasar berasaskan karbon contohnya keratin akhbar, pensil 2B, bhn fotokopi berasaskan debu, bahan cetak dari laser printer berasaskan debu.</w:t>
      </w:r>
    </w:p>
    <w:p w:rsidR="00CF7131" w:rsidRPr="00CF7131" w:rsidRDefault="00CF7131" w:rsidP="00CF7131">
      <w:r w:rsidRPr="00CF7131">
        <w:t>-Panduan menyediakan transparensi thermal seperti berikut:</w:t>
      </w:r>
    </w:p>
    <w:p w:rsidR="00CF7131" w:rsidRPr="00CF7131" w:rsidRDefault="00CF7131" w:rsidP="00CF7131">
      <w:r w:rsidRPr="00CF7131">
        <w:t> (i) Putarkan tombol laras kepada anatara nombor 3 hingga 6 supaya gambar yang dihasilkan akan jelas.</w:t>
      </w:r>
    </w:p>
    <w:p w:rsidR="00CF7131" w:rsidRPr="00CF7131" w:rsidRDefault="00CF7131" w:rsidP="00CF7131">
      <w:r w:rsidRPr="00CF7131">
        <w:t>(ii) Letakkan bahan dasar di bawah transparensi thermal di mana bahagian takukan dipenjuru atas kanan di sebelah atas.</w:t>
      </w:r>
    </w:p>
    <w:p w:rsidR="00CF7131" w:rsidRPr="00CF7131" w:rsidRDefault="00CF7131" w:rsidP="00CF7131">
      <w:r w:rsidRPr="00CF7131">
        <w:t>(iii) Masukkan bahan dasar dan thermal ke dalam mesin Transperancy maker dan biarkna dari bahan dasar dipindahkan ke transparensi.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</w:rPr>
        <w:t>(c)  Fotostat/Fotokopi</w:t>
      </w:r>
    </w:p>
    <w:p w:rsidR="00CF7131" w:rsidRPr="00CF7131" w:rsidRDefault="00CF7131" w:rsidP="00CF7131">
      <w:r w:rsidRPr="00CF7131">
        <w:t>-diproses dengan menggunakan mesin fotostat (plain paper copier)</w:t>
      </w:r>
    </w:p>
    <w:p w:rsidR="00CF7131" w:rsidRPr="00CF7131" w:rsidRDefault="00CF7131" w:rsidP="00CF7131">
      <w:r w:rsidRPr="00CF7131">
        <w:t>-bahan dasar diletakkan di bahagian atas cermin dan transparensi dimasukkan ke dalam dulang kertas seperti membuat fotostat.</w:t>
      </w:r>
    </w:p>
    <w:p w:rsidR="00CF7131" w:rsidRPr="00CF7131" w:rsidRDefault="00CF7131" w:rsidP="00CF7131">
      <w:r w:rsidRPr="00CF7131">
        <w:t>-gambar warna atau hitam boleh dipindahkan tetapi gambar berwarna akan menjadi hitam putih.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</w:rPr>
        <w:t>(d) Ink-jet Filem/ Laser Filem [Komputer]</w:t>
      </w:r>
    </w:p>
    <w:p w:rsidR="00CF7131" w:rsidRPr="00CF7131" w:rsidRDefault="00CF7131" w:rsidP="00CF7131">
      <w:r w:rsidRPr="00CF7131">
        <w:t>-Ink-jet/Laser Filem/tranperensi boleh digunakan terus dengan pencetak berasaskan ink-jet seperti printer Canon,Epson dsbnya.Bahan dasar boleh disediakan dengan menggunakan computer dan arahan menyalin sepertimana anda membuat penyalin di atas kertas.</w:t>
      </w:r>
    </w:p>
    <w:p w:rsidR="00CF7131" w:rsidRPr="00CF7131" w:rsidRDefault="00CF7131" w:rsidP="00CF7131"/>
    <w:p w:rsidR="00CF7131" w:rsidRPr="00CF7131" w:rsidRDefault="00CF7131" w:rsidP="00CF7131">
      <w:r w:rsidRPr="00CF7131">
        <w:rPr>
          <w:b/>
          <w:bCs/>
          <w:lang w:val="sv-SE"/>
        </w:rPr>
        <w:t>RUMUSAN:</w:t>
      </w:r>
    </w:p>
    <w:p w:rsidR="00CF7131" w:rsidRPr="00CF7131" w:rsidRDefault="00CF7131" w:rsidP="00CF7131">
      <w:r w:rsidRPr="00CF7131">
        <w:rPr>
          <w:lang w:val="sv-SE"/>
        </w:rPr>
        <w:t>        Kesimpulannya, OHP dan Transparensi memainkan peranan yang sangat penting dalam Pengajaran dan Pembelajaran. Guru dapat mengajar dengan efektif dan berkesan. Dengan bantuan OHP dan transparensi yang amat menarik. Murid-murid dapat memperoleh ilmu pengetahuan dengan berleluasa.</w:t>
      </w:r>
    </w:p>
    <w:p w:rsidR="00CF7131" w:rsidRPr="00CF7131" w:rsidRDefault="00CF7131">
      <w:pPr>
        <w:rPr>
          <w:u w:val="single"/>
        </w:rPr>
      </w:pPr>
    </w:p>
    <w:sectPr w:rsidR="00CF7131" w:rsidRPr="00CF7131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1"/>
    <w:rsid w:val="001A6E14"/>
    <w:rsid w:val="00CF7131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1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8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5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1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73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08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25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50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49">
          <w:marLeft w:val="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66">
          <w:marLeft w:val="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811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16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178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765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329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540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71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95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2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28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61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510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39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2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8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39">
          <w:marLeft w:val="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978">
          <w:marLeft w:val="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030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170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027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47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82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6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620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2013-10-21T16:05:00Z</dcterms:created>
  <dcterms:modified xsi:type="dcterms:W3CDTF">2013-10-21T16:06:00Z</dcterms:modified>
</cp:coreProperties>
</file>